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9E" w:rsidRPr="00CA5DBF" w:rsidRDefault="00202F9E" w:rsidP="00202F9E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1、男女收支調查</w:t>
      </w:r>
    </w:p>
    <w:p w:rsidR="00202F9E" w:rsidRPr="00CA5DBF" w:rsidRDefault="00202F9E" w:rsidP="00202F9E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  <w:r w:rsidRPr="003A5B5A">
        <w:rPr>
          <w:rFonts w:asciiTheme="minorEastAsia" w:hAnsiTheme="minorEastAsia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869D4" wp14:editId="6B90D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263390" cy="3210560"/>
                <wp:effectExtent l="0" t="0" r="22860" b="279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321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9E" w:rsidRDefault="00202F9E" w:rsidP="00202F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4FF34" wp14:editId="58CF6001">
                                  <wp:extent cx="3944679" cy="3019646"/>
                                  <wp:effectExtent l="0" t="0" r="17780" b="9525"/>
                                  <wp:docPr id="1" name="圖表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869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75pt;width:335.7pt;height:252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">
                <v:textbox>
                  <w:txbxContent>
                    <w:p w:rsidR="00202F9E" w:rsidRDefault="00202F9E" w:rsidP="00202F9E">
                      <w:r>
                        <w:rPr>
                          <w:noProof/>
                        </w:rPr>
                        <w:drawing>
                          <wp:inline distT="0" distB="0" distL="0" distR="0" wp14:anchorId="7554FF34" wp14:editId="58CF6001">
                            <wp:extent cx="3944679" cy="3019646"/>
                            <wp:effectExtent l="0" t="0" r="17780" b="9525"/>
                            <wp:docPr id="1" name="圖表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2F9E" w:rsidRDefault="00202F9E" w:rsidP="00202F9E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202F9E" w:rsidRDefault="00202F9E" w:rsidP="00202F9E">
      <w:pPr>
        <w:pStyle w:val="a3"/>
        <w:snapToGrid w:val="0"/>
        <w:ind w:leftChars="0" w:left="0"/>
        <w:rPr>
          <w:rFonts w:asciiTheme="minorEastAsia" w:hAnsiTheme="minorEastAsia" w:cs="Times New Roman"/>
          <w:b/>
          <w:sz w:val="28"/>
          <w:szCs w:val="28"/>
        </w:rPr>
      </w:pPr>
    </w:p>
    <w:p w:rsidR="00C322CB" w:rsidRDefault="00C322CB"/>
    <w:sectPr w:rsidR="00C32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9E"/>
    <w:rsid w:val="00202F9E"/>
    <w:rsid w:val="003C63AD"/>
    <w:rsid w:val="00C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3C4F-29D7-4331-913F-857FFFE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TSH\Downloads\gender108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'[gender108.xls]3家庭主要收入供給者'!$F$14:$F$15</c:f>
              <c:strCache>
                <c:ptCount val="2"/>
                <c:pt idx="0">
                  <c:v>108年</c:v>
                </c:pt>
                <c:pt idx="1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'[gender108.xls]3家庭主要收入供給者'!$E$16:$E$21</c:f>
              <c:strCache>
                <c:ptCount val="6"/>
                <c:pt idx="0">
                  <c:v>未滿25歲</c:v>
                </c:pt>
                <c:pt idx="1">
                  <c:v>25－34歲</c:v>
                </c:pt>
                <c:pt idx="2">
                  <c:v>35－44歲</c:v>
                </c:pt>
                <c:pt idx="3">
                  <c:v>45－54歲</c:v>
                </c:pt>
                <c:pt idx="4">
                  <c:v>55－64歲</c:v>
                </c:pt>
                <c:pt idx="5">
                  <c:v>65歲及以上</c:v>
                </c:pt>
              </c:strCache>
            </c:strRef>
          </c:cat>
          <c:val>
            <c:numRef>
              <c:f>'[gender108.xls]3家庭主要收入供給者'!$F$16:$F$21</c:f>
              <c:numCache>
                <c:formatCode>#,##0_ </c:formatCode>
                <c:ptCount val="6"/>
                <c:pt idx="0">
                  <c:v>63641</c:v>
                </c:pt>
                <c:pt idx="1">
                  <c:v>550565</c:v>
                </c:pt>
                <c:pt idx="2">
                  <c:v>1411888</c:v>
                </c:pt>
                <c:pt idx="3">
                  <c:v>1468613</c:v>
                </c:pt>
                <c:pt idx="4">
                  <c:v>1412042</c:v>
                </c:pt>
                <c:pt idx="5">
                  <c:v>1237532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1C-4738-8608-2D9773C26962}"/>
            </c:ext>
          </c:extLst>
        </c:ser>
        <c:ser>
          <c:idx val="1"/>
          <c:order val="1"/>
          <c:tx>
            <c:strRef>
              <c:f>'[gender108.xls]3家庭主要收入供給者'!$G$14:$G$15</c:f>
              <c:strCache>
                <c:ptCount val="2"/>
                <c:pt idx="0">
                  <c:v>108年</c:v>
                </c:pt>
                <c:pt idx="1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'[gender108.xls]3家庭主要收入供給者'!$E$16:$E$21</c:f>
              <c:strCache>
                <c:ptCount val="6"/>
                <c:pt idx="0">
                  <c:v>未滿25歲</c:v>
                </c:pt>
                <c:pt idx="1">
                  <c:v>25－34歲</c:v>
                </c:pt>
                <c:pt idx="2">
                  <c:v>35－44歲</c:v>
                </c:pt>
                <c:pt idx="3">
                  <c:v>45－54歲</c:v>
                </c:pt>
                <c:pt idx="4">
                  <c:v>55－64歲</c:v>
                </c:pt>
                <c:pt idx="5">
                  <c:v>65歲及以上</c:v>
                </c:pt>
              </c:strCache>
            </c:strRef>
          </c:cat>
          <c:val>
            <c:numRef>
              <c:f>'[gender108.xls]3家庭主要收入供給者'!$G$16:$G$21</c:f>
              <c:numCache>
                <c:formatCode>#,##0_ </c:formatCode>
                <c:ptCount val="6"/>
                <c:pt idx="0">
                  <c:v>26189</c:v>
                </c:pt>
                <c:pt idx="1">
                  <c:v>225052</c:v>
                </c:pt>
                <c:pt idx="2">
                  <c:v>470414</c:v>
                </c:pt>
                <c:pt idx="3">
                  <c:v>566124</c:v>
                </c:pt>
                <c:pt idx="4">
                  <c:v>605212</c:v>
                </c:pt>
                <c:pt idx="5">
                  <c:v>697303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1C-4738-8608-2D9773C26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9420400"/>
        <c:axId val="259420728"/>
      </c:barChart>
      <c:catAx>
        <c:axId val="25942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59420728"/>
        <c:crosses val="autoZero"/>
        <c:auto val="1"/>
        <c:lblAlgn val="ctr"/>
        <c:lblOffset val="100"/>
        <c:noMultiLvlLbl val="0"/>
      </c:catAx>
      <c:valAx>
        <c:axId val="259420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5942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2020-10-19T05:42:00Z</dcterms:created>
  <dcterms:modified xsi:type="dcterms:W3CDTF">2020-10-19T05:43:00Z</dcterms:modified>
</cp:coreProperties>
</file>